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24066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13818359375" w:line="240" w:lineRule="auto"/>
        <w:ind w:left="1527.8405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  <w:rtl w:val="0"/>
        </w:rPr>
        <w:t xml:space="preserve">PODER JUDICIÁRIO FEDERAL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4120135</wp:posOffset>
            </wp:positionH>
            <wp:positionV relativeFrom="paragraph">
              <wp:posOffset>51060</wp:posOffset>
            </wp:positionV>
            <wp:extent cx="947928" cy="946404"/>
            <wp:effectExtent b="0" l="0" r="0" t="0"/>
            <wp:wrapSquare wrapText="left" distB="19050" distT="19050" distL="19050" distR="19050"/>
            <wp:docPr id="23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946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29725</wp:posOffset>
            </wp:positionV>
            <wp:extent cx="1054608" cy="1014984"/>
            <wp:effectExtent b="0" l="0" r="0" t="0"/>
            <wp:wrapSquare wrapText="right" distB="19050" distT="19050" distL="19050" distR="19050"/>
            <wp:docPr id="25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1014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95556640625" w:line="240" w:lineRule="auto"/>
        <w:ind w:left="2174.60266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JUSTIÇA DO TRABALHO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5966796875" w:line="240" w:lineRule="auto"/>
        <w:ind w:left="0" w:right="1788.82141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TRIBUNAL REGIONAL DO TRABALHO DA 9ª REGIÃO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71875" w:line="240" w:lineRule="auto"/>
        <w:ind w:left="2179.1986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Grupo de Trabalho do Pacto Nacional do Judiciário pela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34375" w:line="240" w:lineRule="auto"/>
        <w:ind w:left="2183.18298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Linguagem Simples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5244140625" w:line="240" w:lineRule="auto"/>
        <w:ind w:left="2760.9609985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APRESENTAÇÃO DA PRÁTICA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06494140625" w:line="240" w:lineRule="auto"/>
        <w:ind w:left="31.009216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Conversão de Contratos Administrativos em Linguagem Simples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6.282958984375" w:line="240" w:lineRule="auto"/>
        <w:ind w:left="23.0407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 – Categoria: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9609375" w:line="240" w:lineRule="auto"/>
        <w:ind w:left="23.28079223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Eixo 1 - Simplificação da linguagem nos documentos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86328125" w:line="240" w:lineRule="auto"/>
        <w:ind w:left="23.0407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II – Identificação do(s) autor(es):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9609375" w:line="240" w:lineRule="auto"/>
        <w:ind w:left="21.60079956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Nome completo: Dra. Simone Galan de Figueiredo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86328125" w:line="343.8503837585449" w:lineRule="auto"/>
        <w:ind w:left="15.360565185546875" w:right="384.43603515625" w:firstLine="12.4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Cargo: Juíza auxiliar da Presidência do TRT9-PR e Coordenadora do Grupo de Trabalho Pacto  Nacional do Judiciário pela Linguagem Simples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542724609375" w:line="240" w:lineRule="auto"/>
        <w:ind w:left="23.0407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Instituição: Tribunal Regional do Trabalho da 9a Região (TRT-PR)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3505859375" w:line="240" w:lineRule="auto"/>
        <w:ind w:left="23.0407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III – CPF/CNPJ: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8642578125" w:line="343.84952545166016" w:lineRule="auto"/>
        <w:ind w:left="23.040771484375" w:right="698.3392333984375" w:firstLine="3.84017944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CPF 611.807.429-15 (Simone Galan de Figueiredo). CNPJ 03.141.166/0001-16 (TRT-PR)  IV – Nome da prática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5478515625" w:line="342.4427032470703" w:lineRule="auto"/>
        <w:ind w:left="20.160675048828125" w:right="2212.325439453125" w:firstLine="8.4483337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1051025390625"/>
          <w:szCs w:val="25.921051025390625"/>
          <w:u w:val="none"/>
          <w:shd w:fill="auto" w:val="clear"/>
          <w:vertAlign w:val="baseline"/>
          <w:rtl w:val="0"/>
        </w:rPr>
        <w:t xml:space="preserve">Conversão de Contratos Administrativos em Linguagem Simples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 – Nome do(s) responsável(is) pela implementação da prática: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2603759765625" w:line="240" w:lineRule="auto"/>
        <w:ind w:left="22.320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Dra. Simone Galan de Figueiredo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3505859375" w:line="345.8485794067383" w:lineRule="auto"/>
        <w:ind w:left="20.160675048828125" w:right="2313.59558105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VI – Endereço eletrônico do responsável: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4.000900268554688"/>
          <w:szCs w:val="24.000900268554688"/>
          <w:u w:val="single"/>
          <w:shd w:fill="auto" w:val="clear"/>
          <w:vertAlign w:val="baseline"/>
          <w:rtl w:val="0"/>
        </w:rPr>
        <w:t xml:space="preserve">simonefigueiredo@trt9.jus.br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VII – Equipe de implementação: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8572998046875" w:line="240" w:lineRule="auto"/>
        <w:ind w:left="132.00088500976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cfe2f3" w:val="clear"/>
          <w:vertAlign w:val="baseline"/>
          <w:rtl w:val="0"/>
        </w:rPr>
        <w:t xml:space="preserve">Nome Cargo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083740234375" w:line="412.8190326690674" w:lineRule="auto"/>
        <w:ind w:left="125.76065063476562" w:right="476.17431640625" w:firstLine="6.9602966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Dra. Simone Galan de Figueiredo Coordenadora do GT de Linguagem Simples  Newton Júlio Cesar Serbena Secretaria de Licitações e Contratos Paulo Celso Gerva Secretaria de Licitações e Contratos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88427734375" w:line="240" w:lineRule="auto"/>
        <w:ind w:left="132.72094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Ramon Pereira Molossi Secretaria Geral de Tecnologia e Comunicações </w:t>
      </w:r>
    </w:p>
    <w:tbl>
      <w:tblPr>
        <w:tblStyle w:val="Table1"/>
        <w:tblW w:w="9489.599609375" w:type="dxa"/>
        <w:jc w:val="left"/>
        <w:tblInd w:w="18.240661621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4000244140625"/>
        <w:gridCol w:w="4975.1995849609375"/>
        <w:tblGridChange w:id="0">
          <w:tblGrid>
            <w:gridCol w:w="4514.4000244140625"/>
            <w:gridCol w:w="4975.1995849609375"/>
          </w:tblGrid>
        </w:tblGridChange>
      </w:tblGrid>
      <w:tr>
        <w:trPr>
          <w:cantSplit w:val="0"/>
          <w:trHeight w:val="49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.040374755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900268554688"/>
                <w:szCs w:val="24.0009002685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900268554688"/>
                <w:szCs w:val="24.000900268554688"/>
                <w:u w:val="none"/>
                <w:shd w:fill="auto" w:val="clear"/>
                <w:vertAlign w:val="baseline"/>
                <w:rtl w:val="0"/>
              </w:rPr>
              <w:t xml:space="preserve">Claudia Cristina Thamm Otta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20629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900268554688"/>
                <w:szCs w:val="24.0009002685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.000900268554688"/>
                <w:szCs w:val="24.000900268554688"/>
                <w:u w:val="none"/>
                <w:shd w:fill="auto" w:val="clear"/>
                <w:vertAlign w:val="baseline"/>
                <w:rtl w:val="0"/>
              </w:rPr>
              <w:t xml:space="preserve">Secretaria de Gestão Estratégica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160675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VIII – Temática: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71069335938" w:line="343.8497543334961" w:lineRule="auto"/>
        <w:ind w:left="18.24066162109375" w:right="384.94628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Cientes da importância do fomento ao uso da Linguagem Simples nos  documentos judiciais e contratuais, a Secretaria de Licitações e Contratos e o Grupo de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24066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13818359375" w:line="240" w:lineRule="auto"/>
        <w:ind w:left="1527.8405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  <w:rtl w:val="0"/>
        </w:rPr>
        <w:t xml:space="preserve">PODER JUDICIÁRIO FEDERAL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4120135</wp:posOffset>
            </wp:positionH>
            <wp:positionV relativeFrom="paragraph">
              <wp:posOffset>51060</wp:posOffset>
            </wp:positionV>
            <wp:extent cx="947928" cy="946404"/>
            <wp:effectExtent b="0" l="0" r="0" t="0"/>
            <wp:wrapSquare wrapText="left" distB="19050" distT="19050" distL="19050" distR="19050"/>
            <wp:docPr id="2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946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29725</wp:posOffset>
            </wp:positionV>
            <wp:extent cx="1054608" cy="1014984"/>
            <wp:effectExtent b="0" l="0" r="0" t="0"/>
            <wp:wrapSquare wrapText="right" distB="19050" distT="19050" distL="19050" distR="19050"/>
            <wp:docPr id="1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1014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95556640625" w:line="240" w:lineRule="auto"/>
        <w:ind w:left="2174.60266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JUSTIÇA DO TRABALHO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5966796875" w:line="240" w:lineRule="auto"/>
        <w:ind w:left="0" w:right="1788.82141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TRIBUNAL REGIONAL DO TRABALHO DA 9ª REGIÃO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71875" w:line="240" w:lineRule="auto"/>
        <w:ind w:left="2179.1986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Grupo de Trabalho do Pacto Nacional do Judiciário pela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34375" w:line="240" w:lineRule="auto"/>
        <w:ind w:left="2183.18298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Linguagem Simples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5244140625" w:line="344.84968185424805" w:lineRule="auto"/>
        <w:ind w:left="25.44097900390625" w:right="383.370361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Trabalho da Linguagem Simples do TRT-PR, sob coordenação da Juíza Auxiliar da Presidência  Simone Galan de Figueiredo, colocaram em prática a “Conversão de Contratos Administrativos  em Linguagem Simples”. A ação objetiva identificar tipos de contratos utilizados e convertê los à Linguagem Simples, utilizando, ainda, uma diagramação facilitada – baseada no visual  law (ou direito visual, em tradução livre para o português).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564453125" w:line="240" w:lineRule="auto"/>
        <w:ind w:left="23.0407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IX – Área de abrangência: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8642578125" w:line="240" w:lineRule="auto"/>
        <w:ind w:left="23.28079223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Estadual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9609375" w:line="240" w:lineRule="auto"/>
        <w:ind w:left="19.920654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X – Introdução: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86328125" w:line="344.84893798828125" w:lineRule="auto"/>
        <w:ind w:left="18.480682373046875" w:right="382.127685546875" w:firstLine="721.679992675781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A Conversão de Contratos Administrativos em Linguagem Simples é uma prática  desenvolvida pela Secretaria de Licitações e Contratos do TRT-PR e pelo Grupo de Trabalho  da Linguagem Simples, sob coordenação da Juíza Auxiliar da Presidência Simone Galan de  Figueiredo. Os objetivos da ação são os seguintes: identificação dos tipos de contratos  utilizados e seleção do modelo carta contrato para início dos trabalhos; conversão das cartas  contrato em linguagem simples e diagramação facilitada; Conversão dos outros modelos de  contrato em linguagem simples e diagramação facilitada.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558349609375" w:line="344.84896659851074" w:lineRule="auto"/>
        <w:ind w:left="17.7606201171875" w:right="383.538818359375" w:firstLine="0.4800415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As ações foram iniciadas em outubro de 2024 e, em março de 2025, o TRT-PR  apresentou as primeiras cartas contratos redigidas em linguagem simples e com diagramação  facilitada, com base no visual law (ou direito visual, em tradução livre para o português). Esses  documentos encontram-se em ampla aplicação. Em março de 2025, a equipe responsável pela  prática iniciou a fase 2 do projeto, convertendo outros modelos de contrato em linguagem  simples e facilitada. Esta etapa encontra-se em desenvolvimento, com previsão de finalização  em dezembro de 2025.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5665283203125" w:line="240" w:lineRule="auto"/>
        <w:ind w:left="19.920654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XI – Público-alvo da prática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65576171875" w:line="345.84754943847656" w:lineRule="auto"/>
        <w:ind w:left="27.60101318359375" w:right="383.223876953125" w:hanging="3.360137939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Público diretamente beneficiado pela prática: empresas e profissionais parceiros que  fornecem serviços ao TRT-PR.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56689453125" w:line="345.1822757720947" w:lineRule="auto"/>
        <w:ind w:left="19.920654296875" w:right="382.630615234375" w:firstLine="4.32022094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Público indiretamente beneficiado pela prática: servidoras e servidores da área  administrativa do TRT-PR, que contam agora com modelos de cartas contratos em linguagem  simples e diagramação facilitada para uso em seu cotidiano profissional.  XII – Objetivos e metas: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2349853515625" w:line="240" w:lineRule="auto"/>
        <w:ind w:left="22.08084106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Fase 1: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24066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13818359375" w:line="240" w:lineRule="auto"/>
        <w:ind w:left="1527.8405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  <w:rtl w:val="0"/>
        </w:rPr>
        <w:t xml:space="preserve">PODER JUDICIÁRIO FEDERAL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4120135</wp:posOffset>
            </wp:positionH>
            <wp:positionV relativeFrom="paragraph">
              <wp:posOffset>51060</wp:posOffset>
            </wp:positionV>
            <wp:extent cx="947928" cy="946404"/>
            <wp:effectExtent b="0" l="0" r="0" t="0"/>
            <wp:wrapSquare wrapText="left" distB="19050" distT="19050" distL="19050" distR="1905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946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29725</wp:posOffset>
            </wp:positionV>
            <wp:extent cx="1054608" cy="1014984"/>
            <wp:effectExtent b="0" l="0" r="0" t="0"/>
            <wp:wrapSquare wrapText="right" distB="19050" distT="19050" distL="19050" distR="19050"/>
            <wp:docPr id="22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1014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95556640625" w:line="240" w:lineRule="auto"/>
        <w:ind w:left="2174.60266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JUSTIÇA DO TRABALHO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5966796875" w:line="240" w:lineRule="auto"/>
        <w:ind w:left="0" w:right="1788.82141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TRIBUNAL REGIONAL DO TRABALHO DA 9ª REGIÃO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71875" w:line="240" w:lineRule="auto"/>
        <w:ind w:left="2179.1986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Grupo de Trabalho do Pacto Nacional do Judiciário pela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34375" w:line="240" w:lineRule="auto"/>
        <w:ind w:left="2183.18298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Linguagem Simples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5244140625" w:line="343.8503837585449" w:lineRule="auto"/>
        <w:ind w:left="745.2009582519531" w:right="384.0380859375" w:hanging="357.119903564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- Identificação dos tipos de contratos utilizados e seleção do modelo carta contrato para  início dos trabalhos.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556640625" w:line="477.7916622161865" w:lineRule="auto"/>
        <w:ind w:left="22.080841064453125" w:right="1146.42822265625" w:firstLine="363.6672973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Conversão das cartas contratos em linguagem simples e diagramação facilitada Fase 2: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709228515625" w:line="240" w:lineRule="auto"/>
        <w:ind w:left="18.24066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- Conversão de outros modelos de contratos em linguagem simples e diagramação facilitada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509521484375" w:line="240" w:lineRule="auto"/>
        <w:ind w:left="19.920654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XIII – Desenvolvimento da prática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86328125" w:line="240" w:lineRule="auto"/>
        <w:ind w:left="229.440765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I. Indicação do Eixo do Pacto abarcado: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8740234375" w:line="343.84952545166016" w:lineRule="auto"/>
        <w:ind w:left="46.32171630859375" w:right="383.385009765625" w:firstLine="693.8389587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A Conversão de Contratos Administrativos em Linguagem Simples insere-se no Eixo  1 - Simplificação da linguagem nos documentos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4.0557861328125" w:line="345.8485794067383" w:lineRule="auto"/>
        <w:ind w:left="747.1209716796875" w:right="383.50341796875" w:hanging="611.28021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II. Identificação do problema, análise das principais causas, planos de melhorias e  resultado esperado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572998046875" w:line="345.18187522888184" w:lineRule="auto"/>
        <w:ind w:left="18.24066162109375" w:right="383.538818359375" w:hanging="0.2400207519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Os contratos firmados pelo TRT-PR com profissionais e/ou empresas prestadoras de  serviços costumavam ser redigidos com um estilo de linguagem jurídico, desconhecido de  nossos parceiros externos à área Judiciária. Soma-se a esse fator um design comumente  utilizado que dificulta a leitura.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238037109375" w:line="344.8487663269043" w:lineRule="auto"/>
        <w:ind w:left="17.7606201171875" w:right="383.162841796875" w:firstLine="725.520172119140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Esse modo de comunicação impunha uma série de impasses no relacionamento com  nossa rede prestadora de serviços, ocasionados pela incompreensão de direitos e deveres  previstos na celebração do contrato. Dentre esses obstáculos, destacamos: não cumprimento do  serviço contratado, atraso na entrega, pagamento de multas por descumprimento de alguma  cláusula contratual.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5665283203125" w:line="344.8487663269043" w:lineRule="auto"/>
        <w:ind w:left="26.400909423828125" w:right="383.519287109375" w:firstLine="715.91995239257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Diante desse cenário, identificamos a necessidade de aprimorar a maneira de se  comunicar nas cartas contratos. Deste modo, com base na linguagem simples e na diagramação  facilitada, a ação apresentada neste relatório tem como objetivo diminuir – ou eliminar – as  condutas supracitadas decorrentes da incompreensão dos termos de contratos celebrados com  o TRT-PR.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56903076171875" w:line="345.8487796783447" w:lineRule="auto"/>
        <w:ind w:left="20.160675048828125" w:right="384.608154296875" w:firstLine="723.1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Em nosso planejamento, primeiramente selecionamos os tipos de contratos utilizados e  modelos de carta contrato para início dos trabalhos. Na sequência, convertemos as cartas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24066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13818359375" w:line="240" w:lineRule="auto"/>
        <w:ind w:left="1527.8405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  <w:rtl w:val="0"/>
        </w:rPr>
        <w:t xml:space="preserve">PODER JUDICIÁRIO FEDERAL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4120135</wp:posOffset>
            </wp:positionH>
            <wp:positionV relativeFrom="paragraph">
              <wp:posOffset>51060</wp:posOffset>
            </wp:positionV>
            <wp:extent cx="947928" cy="946404"/>
            <wp:effectExtent b="0" l="0" r="0" t="0"/>
            <wp:wrapSquare wrapText="left" distB="19050" distT="19050" distL="19050" distR="19050"/>
            <wp:docPr id="20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946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29725</wp:posOffset>
            </wp:positionV>
            <wp:extent cx="1054608" cy="1014984"/>
            <wp:effectExtent b="0" l="0" r="0" t="0"/>
            <wp:wrapSquare wrapText="right" distB="19050" distT="19050" distL="19050" distR="19050"/>
            <wp:docPr id="14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1014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95556640625" w:line="240" w:lineRule="auto"/>
        <w:ind w:left="2174.60266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JUSTIÇA DO TRABALHO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5966796875" w:line="240" w:lineRule="auto"/>
        <w:ind w:left="0" w:right="1788.82141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TRIBUNAL REGIONAL DO TRABALHO DA 9ª REGIÃO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71875" w:line="240" w:lineRule="auto"/>
        <w:ind w:left="2179.1986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Grupo de Trabalho do Pacto Nacional do Judiciário pela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34375" w:line="240" w:lineRule="auto"/>
        <w:ind w:left="2183.18298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Linguagem Simples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5244140625" w:line="344.849910736084" w:lineRule="auto"/>
        <w:ind w:left="26.400909423828125" w:right="383.2885742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contratos em linguagem simples e diagramação facilitada, o que representa 85% dos contratos  firmados pelo TRT-PR. Por fim, pretendemos até o final de 2025 converter outros modelos de  contrato em linguagem simples e diagramação facilitada.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55224609375" w:line="344.849910736084" w:lineRule="auto"/>
        <w:ind w:left="20.160675048828125" w:right="382.8857421875" w:firstLine="723.12011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Esperamos, assim, apresentar a profissionais e/ou empresas prestadoras de serviços  modelos de contrato com uma linguagem simplificada e acessível, sem perda de conteúdo  técnico, de modo a tornar nossas parcerias mais transparentes e eficazes.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055419921875" w:line="345.84943771362305" w:lineRule="auto"/>
        <w:ind w:left="749.0411376953125" w:right="384.490966796875" w:hanging="706.800384521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III. Fundamentação legal, teórica, metodológica e técnicas, com as estratégias  adotadas no desenvolvimento da prática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56689453125" w:line="344.8487663269043" w:lineRule="auto"/>
        <w:ind w:left="26.160888671875" w:right="382.87109375" w:firstLine="720.48004150390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O Pacto Nacional do CNJ pela Linguagem Simples propõe, entre outros elementos, o  fomento ao uso de linguagem simples e direta nos documentos judiciais, dispensando, assim,  expressões técnicas desnecessárias. Nesse contexto, é fundamental considerar que muitos  documentos expedidos na Área Judiciária possuem como interlocutores pessoas e organizações  que não integram a categoria de profissionais do Direito. Consequentemente, esses indivíduos  ou entidades deparam-se com textos redigidos com termos técnicos que lhes são desconhecidos  e cuja compreensão se torna ainda mais difícil por conta de um estilo de linguagem hermético,  excessivamente formal e que não contribui com o diálogo entre o Judiciário e a sociedade  (SILVA; RODRIGUES, 2024).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569580078125" w:line="344.5158863067627" w:lineRule="auto"/>
        <w:ind w:left="18.24066162109375" w:right="382.713623046875" w:hanging="0.2400207519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O aspecto visual de documentos judiciais também é fundamental para uma boa  comunicação do Judiciário com a população em geral. Por este motivo, profissionais da  comunicação e do design defendem, cada vez mais, o uso do visual law – técnicas do design  usadas para simplificar a interação com cidadãs e cidadãos, conforme ressalta Nunes (2021).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89599609375" w:line="344.6487236022949" w:lineRule="auto"/>
        <w:ind w:left="26.160888671875" w:right="381.87744140625" w:hanging="7.920227050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Compromissados com a importância de simplificar a linguagem escrita e visual em  documentos judiciais, a Secretaria de Licitações e Contratos do TRT-PR e o Grupo de Trabalho  da Linguagem Simples primaram pela Conversão de Contratos Administrativos em Linguagem  Simples. O principal objetivo desta ação é reconfigurar modelos de cartas contrato e de outros  documentos a partir da simplificação da linguagem e da diagramação facilitada, de tal modo a  aprimorar a comunicação com profissionais e empresas parceiras.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57000732421875" w:line="343.8497543334961" w:lineRule="auto"/>
        <w:ind w:left="18.24066162109375" w:right="382.1948242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A ação foi organizada em duas etapas. Na Fase 1, iniciada em outubro de 2024, houve  a identificação dos tipos de contratos utilizados e seleção do modelo de carta contrato para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24066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13818359375" w:line="240" w:lineRule="auto"/>
        <w:ind w:left="1527.8405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  <w:rtl w:val="0"/>
        </w:rPr>
        <w:t xml:space="preserve">PODER JUDICIÁRIO FEDERAL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4120135</wp:posOffset>
            </wp:positionH>
            <wp:positionV relativeFrom="paragraph">
              <wp:posOffset>51060</wp:posOffset>
            </wp:positionV>
            <wp:extent cx="947928" cy="946404"/>
            <wp:effectExtent b="0" l="0" r="0" t="0"/>
            <wp:wrapSquare wrapText="left" distB="19050" distT="19050" distL="19050" distR="19050"/>
            <wp:docPr id="12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946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29725</wp:posOffset>
            </wp:positionV>
            <wp:extent cx="1054608" cy="1014984"/>
            <wp:effectExtent b="0" l="0" r="0" t="0"/>
            <wp:wrapSquare wrapText="right" distB="19050" distT="19050" distL="19050" distR="19050"/>
            <wp:docPr id="15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1014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95556640625" w:line="240" w:lineRule="auto"/>
        <w:ind w:left="2174.60266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JUSTIÇA DO TRABALHO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5966796875" w:line="240" w:lineRule="auto"/>
        <w:ind w:left="0" w:right="1788.82141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TRIBUNAL REGIONAL DO TRABALHO DA 9ª REGIÃO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71875" w:line="240" w:lineRule="auto"/>
        <w:ind w:left="2179.1986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Grupo de Trabalho do Pacto Nacional do Judiciário pela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34375" w:line="240" w:lineRule="auto"/>
        <w:ind w:left="2183.18298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Linguagem Simples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5244140625" w:line="344.6498394012451" w:lineRule="auto"/>
        <w:ind w:left="25.200958251953125" w:right="382.652587890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início dos trabalhos. Na sequência desta primeira etapa, houve a conversão das cartas contrato  em linguagem simples e diagramação facilitada. O novo modelo já está em aplicação desde o  início de 2025 e representa 85% dos contratos firmados pelo TRT-PR. Dentre as melhorias,  destacam-se: emprego de uma linguagem cidadã e acessível, sem perda de conteúdo técnico,  facilitando a compreensão do documento em questão; utilização de cores e de elementos  iconográficos, de acordo com o visual law.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55322265625" w:line="344.5165729522705" w:lineRule="auto"/>
        <w:ind w:left="15.360565185546875" w:right="382.713623046875" w:firstLine="2.8800964355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Em março de 2025, a Fase 2 foi iniciada, contando com a parceria com o TRE-PR.  Nesta etapa, pretende-se reformular contratos utilizados para a aquisição de materiais, serviços  com mão-de-obra exclusiva e serviços sem mão-de-obra exclusiva. O total desses documentos  equivale a 15% dos contratos firmados pelo TRT-PR.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89599609375" w:line="344.84888076782227" w:lineRule="auto"/>
        <w:ind w:left="19.6807861328125" w:right="382.799072265625" w:firstLine="725.760192871093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Trata-se de contratos com modelos elaborados pela Câmara Nacional de Modelos de  Licitações e Contratos da Consultoria Geral da União. Importante ressaltar que nesses modelos  há elementos fixos (ou seja, não podem ser modificados) e outros que cada órgão pode adaptar  à sua realidade. A conversão desses modelos para linguagem simples e diagramação facilitada  se dará, evidentemente, nos elementos em que há permissão de alteração. O objetivo é  aprimorar, sobretudo, o layout, aplicando elementos de visual law. O trabalho está em  andamento e a previsão de conclusão é dezembro de 2025.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055419921875" w:line="240" w:lineRule="auto"/>
        <w:ind w:left="23.0407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IV – Dificuldades encontradas durante a implementação: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3505859375" w:line="345.18224716186523" w:lineRule="auto"/>
        <w:ind w:left="739.6807861328125" w:right="383.984375" w:hanging="351.59973144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- A principal dificuldade encontrada foi a criação de um modelo que fosse simples e de  fácil entendimento, mas que mantivesse a tecnicidade e a precisão das informações  necessárias a um contrato jurídico. A interação entre os setores técnico e gráfico  fundamental para a superação da dificuldade.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72247314453125" w:line="344.8488235473633" w:lineRule="auto"/>
        <w:ind w:left="19.6807861328125" w:right="383.143310546875" w:firstLine="0.4798889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 – Resultados e benefícios alcançados após a implementação da prática  Na Fase 1 da prática aqui apresentada, houve a conversão de cartas contratos, o que  representa 85% dos contratos firmados pelo TRT-PR. Nesta etapa, já foi possível perceber uma  sensível melhora no entendimento dos contratos celebrados, uma vez que houve também maior  cumprimento de trabalhos, tarefas e prazos. Também foi possível aproveitar os resultados da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24066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13818359375" w:line="240" w:lineRule="auto"/>
        <w:ind w:left="1527.8405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  <w:rtl w:val="0"/>
        </w:rPr>
        <w:t xml:space="preserve">PODER JUDICIÁRIO FEDERAL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4120135</wp:posOffset>
            </wp:positionH>
            <wp:positionV relativeFrom="paragraph">
              <wp:posOffset>51060</wp:posOffset>
            </wp:positionV>
            <wp:extent cx="947928" cy="946404"/>
            <wp:effectExtent b="0" l="0" r="0" t="0"/>
            <wp:wrapSquare wrapText="left" distB="19050" distT="19050" distL="19050" distR="19050"/>
            <wp:docPr id="1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946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29725</wp:posOffset>
            </wp:positionV>
            <wp:extent cx="1054608" cy="1014984"/>
            <wp:effectExtent b="0" l="0" r="0" t="0"/>
            <wp:wrapSquare wrapText="right" distB="19050" distT="19050" distL="19050" distR="19050"/>
            <wp:docPr id="1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1014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95556640625" w:line="240" w:lineRule="auto"/>
        <w:ind w:left="2174.60266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JUSTIÇA DO TRABALHO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5966796875" w:line="240" w:lineRule="auto"/>
        <w:ind w:left="0" w:right="1788.82141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TRIBUNAL REGIONAL DO TRABALHO DA 9ª REGIÃO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71875" w:line="240" w:lineRule="auto"/>
        <w:ind w:left="2179.1986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Grupo de Trabalho do Pacto Nacional do Judiciário pela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34375" w:line="240" w:lineRule="auto"/>
        <w:ind w:left="2183.18298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Linguagem Simples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5244140625" w:line="343.8503837585449" w:lineRule="auto"/>
        <w:ind w:left="25.44097900390625" w:right="384.425048828125" w:hanging="3.360137939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Fase 1 para revisar o modelo colocado em prática, buscando resultados ainda mais eficazes na  linguagem escrita e visual.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56103515625" w:line="240" w:lineRule="auto"/>
        <w:ind w:left="20.160675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VI – Custos e recursos utilizados na implementação da prática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8740234375" w:line="344.849910736084" w:lineRule="auto"/>
        <w:ind w:left="18.24066162109375" w:right="384.061279296875" w:hanging="1.9200134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Não houve custos diretos no projeto. Foram utilizados recursos dos setores de Licitação  e Contratos e da parte gráfica da Assessoria de Comunicação, em especial recursos humanos.  VII – Características inovadoras (diferenciais) da prática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55126953125" w:line="344.849910736084" w:lineRule="auto"/>
        <w:ind w:left="737.7606201171875" w:right="384.268798828125" w:hanging="349.6795654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- Redução da necessidade de intermediários para o entendimento básico do documento,  bem como ruídos na comunicação entre o TRT-PR e profissionais ou instituições  parceiras;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558349609375" w:line="240" w:lineRule="auto"/>
        <w:ind w:left="388.081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- Retenção da informação por conta do uso de elementos visuais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2529296875" w:line="343.84952545166016" w:lineRule="auto"/>
        <w:ind w:left="747.1209716796875" w:right="384.18701171875" w:hanging="359.03991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- Foco na usabilidade: o documento passa a ser funcional, compreensível e direto, com  estrutura clara e leitura facilitada.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554931640625" w:line="344.8487663269043" w:lineRule="auto"/>
        <w:ind w:left="17.7606201171875" w:right="382.7001953125" w:firstLine="2.40005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VIII – Características que demonstram facilidade de replicação da prática  A prática aqui denominada de “Conversão de Contratos Administrativos em  Linguagem Simples” criou modelos de cartas contratos em linguagem simples e em  diagramação facilitada. Isso significa que existem layouts e modelos de textos de contrato  prontos e facilmente aplicados na maior parte dos contratos firmados pelo TRT-PR e  prestadores de serviços. Basta, assim, que a servidora ou o servidor da área Administrativa  complete o modelo com as informações de cada contrato.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570556640625" w:line="240" w:lineRule="auto"/>
        <w:ind w:left="23.0407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IX - Tempo de implementação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2529296875" w:line="343.84952545166016" w:lineRule="auto"/>
        <w:ind w:left="22.8009033203125" w:right="384.281005859375" w:firstLine="0.7199096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Fase 1: Identificação dos tipos de contratos utilizados e seleção do modelo carta contrato  para início dos trabalhos.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56103515625" w:line="240" w:lineRule="auto"/>
        <w:ind w:left="24.24087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Período de início: Outubro de 2024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65576171875" w:line="240" w:lineRule="auto"/>
        <w:ind w:left="27.84103393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Conclusão: Outubro 2024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833740234375" w:line="240" w:lineRule="auto"/>
        <w:ind w:left="30.7211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Status: concluído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843505859375" w:line="345.8495807647705" w:lineRule="auto"/>
        <w:ind w:left="25.9210205078125" w:right="383.9453125" w:hanging="2.400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Fase 1: Conversão das CARTAS CONTRATOS em linguagem simples e diagramação  facilitada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548583984375" w:line="240" w:lineRule="auto"/>
        <w:ind w:left="24.24087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Período de início: Outubro de 2024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71069335938" w:line="240" w:lineRule="auto"/>
        <w:ind w:left="27.84103393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Conclusão: Março de 2025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80834960938" w:line="240" w:lineRule="auto"/>
        <w:ind w:left="30.7211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Status: Concluído e em ampla aplicação.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24066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13818359375" w:line="240" w:lineRule="auto"/>
        <w:ind w:left="1527.8405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  <w:rtl w:val="0"/>
        </w:rPr>
        <w:t xml:space="preserve">PODER JUDICIÁRIO FEDERAL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4120135</wp:posOffset>
            </wp:positionH>
            <wp:positionV relativeFrom="paragraph">
              <wp:posOffset>51060</wp:posOffset>
            </wp:positionV>
            <wp:extent cx="947928" cy="946404"/>
            <wp:effectExtent b="0" l="0" r="0" t="0"/>
            <wp:wrapSquare wrapText="left" distB="19050" distT="19050" distL="19050" distR="19050"/>
            <wp:docPr id="19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946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29725</wp:posOffset>
            </wp:positionV>
            <wp:extent cx="1054608" cy="1014984"/>
            <wp:effectExtent b="0" l="0" r="0" t="0"/>
            <wp:wrapSquare wrapText="right" distB="19050" distT="19050" distL="19050" distR="19050"/>
            <wp:docPr id="21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1014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95556640625" w:line="240" w:lineRule="auto"/>
        <w:ind w:left="2174.60266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JUSTIÇA DO TRABALHO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5966796875" w:line="240" w:lineRule="auto"/>
        <w:ind w:left="0" w:right="1788.82141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TRIBUNAL REGIONAL DO TRABALHO DA 9ª REGIÃO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71875" w:line="240" w:lineRule="auto"/>
        <w:ind w:left="2179.1986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Grupo de Trabalho do Pacto Nacional do Judiciário pela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34375" w:line="240" w:lineRule="auto"/>
        <w:ind w:left="2183.18298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Linguagem Simples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0.32470703125" w:line="345.84943771362305" w:lineRule="auto"/>
        <w:ind w:left="25.9210205078125" w:right="383.375244140625" w:hanging="2.400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Fase 2: Conversão dos outros modelos de contrato em linguagem simples e diagramação  facilitada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5546875" w:line="240" w:lineRule="auto"/>
        <w:ind w:left="24.24087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Período de início: Março de 2025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86328125" w:line="240" w:lineRule="auto"/>
        <w:ind w:left="24.24087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Previsão de término: Dezembro de 2025.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9609375" w:line="240" w:lineRule="auto"/>
        <w:ind w:left="30.7211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Status: Em andamento.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08935546875" w:line="240" w:lineRule="auto"/>
        <w:ind w:left="19.920654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X - Conclusão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86328125" w:line="344.6491241455078" w:lineRule="auto"/>
        <w:ind w:left="18.24066162109375" w:right="383.017578125" w:hanging="1.920013427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A Conversão de Contratos Administrativos em Linguagem Simples, desenvolvida no  âmbito do TRT-PR pela Secretaria de Licitações e Contratos e pelo Grupo de Trabalho da  Linguagem Simples, vem reformulando desde outubro de 2024 até a presente data os modelos  de carta contrato utilizados na celebração de parcerias com prestadores de serviços. O objetivo  da prática é aplicar nesse documento a simplificação da linguagem e a diagramação facilitada,  visando a melhoria do diálogo com o público a quem ele se destina.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559326171875" w:line="344.8487663269043" w:lineRule="auto"/>
        <w:ind w:left="0" w:right="383.16650390625" w:firstLine="18.24066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Os resultados até aqui alcançados demonstram que é possível levar aos documentos  judiciais uma linguagem acessível e cidadã, sem perda de conteúdo técnico. Temos percebido  diversas vantagens, sendo a principal delas a redução de ruídos na comunicação entre o TRT PR e profissionais ou empresas prestadores de serviços no que diz respeito aos termos dos  contratos firmados.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24066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13818359375" w:line="240" w:lineRule="auto"/>
        <w:ind w:left="1527.8405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  <w:rtl w:val="0"/>
        </w:rPr>
        <w:t xml:space="preserve">PODER JUDICIÁRIO FEDERAL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4120135</wp:posOffset>
            </wp:positionH>
            <wp:positionV relativeFrom="paragraph">
              <wp:posOffset>51060</wp:posOffset>
            </wp:positionV>
            <wp:extent cx="947928" cy="946404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946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29725</wp:posOffset>
            </wp:positionV>
            <wp:extent cx="1054608" cy="1014984"/>
            <wp:effectExtent b="0" l="0" r="0" t="0"/>
            <wp:wrapSquare wrapText="right" distB="19050" distT="19050" distL="19050" distR="19050"/>
            <wp:docPr id="17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1014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95556640625" w:line="240" w:lineRule="auto"/>
        <w:ind w:left="2174.60266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JUSTIÇA DO TRABALHO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5966796875" w:line="240" w:lineRule="auto"/>
        <w:ind w:left="0" w:right="1788.82141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TRIBUNAL REGIONAL DO TRABALHO DA 9ª REGIÃO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71875" w:line="240" w:lineRule="auto"/>
        <w:ind w:left="2179.1986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Grupo de Trabalho do Pacto Nacional do Judiciário pela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34375" w:line="240" w:lineRule="auto"/>
        <w:ind w:left="2183.18298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Linguagem Simples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120849609375" w:line="266.5513229370117" w:lineRule="auto"/>
        <w:ind w:left="66.24053955078125" w:right="396.0070800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ANEXO 1 - Portal da Transparência TRT9 com Publicação dos  Contratos/Convênios e Termos Aditivos em modelo anterior  (até início de 2025) e em Linguagem Simples (2025)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(página 7 em diante)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2.0138549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80900192260742"/>
          <w:szCs w:val="22.080900192260742"/>
          <w:u w:val="single"/>
          <w:shd w:fill="auto" w:val="clear"/>
          <w:vertAlign w:val="baseline"/>
          <w:rtl w:val="0"/>
        </w:rPr>
        <w:t xml:space="preserve">https://www.trt9.jus.br/transparencia/contratosContasPublicas.xhtml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1.513671875" w:line="240" w:lineRule="auto"/>
        <w:ind w:left="3462.82012939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Print da Página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93115234375" w:line="240" w:lineRule="auto"/>
        <w:ind w:left="1429.4406127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  <w:drawing>
          <wp:inline distB="19050" distT="19050" distL="19050" distR="19050">
            <wp:extent cx="3941064" cy="440436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1064" cy="4404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52.7236938476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Versão Anterior dos Contratos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24066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13818359375" w:line="240" w:lineRule="auto"/>
        <w:ind w:left="1527.8405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  <w:rtl w:val="0"/>
        </w:rPr>
        <w:t xml:space="preserve">PODER JUDICIÁRIO FEDERAL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4120135</wp:posOffset>
            </wp:positionH>
            <wp:positionV relativeFrom="paragraph">
              <wp:posOffset>51060</wp:posOffset>
            </wp:positionV>
            <wp:extent cx="947928" cy="946404"/>
            <wp:effectExtent b="0" l="0" r="0" t="0"/>
            <wp:wrapSquare wrapText="left" distB="19050" distT="19050" distL="19050" distR="190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946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29725</wp:posOffset>
            </wp:positionV>
            <wp:extent cx="1054608" cy="1014984"/>
            <wp:effectExtent b="0" l="0" r="0" t="0"/>
            <wp:wrapSquare wrapText="righ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1014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95556640625" w:line="240" w:lineRule="auto"/>
        <w:ind w:left="2174.60266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JUSTIÇA DO TRABALHO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5966796875" w:line="240" w:lineRule="auto"/>
        <w:ind w:left="0" w:right="1788.82141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TRIBUNAL REGIONAL DO TRABALHO DA 9ª REGIÃO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71875" w:line="240" w:lineRule="auto"/>
        <w:ind w:left="2179.1986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Grupo de Trabalho do Pacto Nacional do Judiciário pela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34375" w:line="240" w:lineRule="auto"/>
        <w:ind w:left="2183.18298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Linguagem Simples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932373046875" w:line="217.04177856445312" w:lineRule="auto"/>
        <w:ind w:left="13.440704345703125" w:right="-6.40014648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  <w:drawing>
          <wp:inline distB="19050" distT="19050" distL="19050" distR="19050">
            <wp:extent cx="6035039" cy="395020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5039" cy="39502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  <w:drawing>
          <wp:inline distB="19050" distT="19050" distL="19050" distR="19050">
            <wp:extent cx="5782055" cy="286512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82055" cy="2865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Versão Atual dos Contratos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24066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13818359375" w:line="240" w:lineRule="auto"/>
        <w:ind w:left="1527.8405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  <w:rtl w:val="0"/>
        </w:rPr>
        <w:t xml:space="preserve">PODER JUDICIÁRIO FEDERAL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4120135</wp:posOffset>
            </wp:positionH>
            <wp:positionV relativeFrom="paragraph">
              <wp:posOffset>51060</wp:posOffset>
            </wp:positionV>
            <wp:extent cx="947928" cy="946404"/>
            <wp:effectExtent b="0" l="0" r="0" t="0"/>
            <wp:wrapSquare wrapText="left" distB="19050" distT="19050" distL="19050" distR="1905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946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29725</wp:posOffset>
            </wp:positionV>
            <wp:extent cx="1054608" cy="1014984"/>
            <wp:effectExtent b="0" l="0" r="0" t="0"/>
            <wp:wrapSquare wrapText="right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1014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95556640625" w:line="240" w:lineRule="auto"/>
        <w:ind w:left="2174.60266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JUSTIÇA DO TRABALHO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5966796875" w:line="240" w:lineRule="auto"/>
        <w:ind w:left="0" w:right="1788.82141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TRIBUNAL REGIONAL DO TRABALHO DA 9ª REGIÃO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71875" w:line="240" w:lineRule="auto"/>
        <w:ind w:left="2179.1986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Grupo de Trabalho do Pacto Nacional do Judiciário pela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34375" w:line="240" w:lineRule="auto"/>
        <w:ind w:left="2183.18298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Linguagem Simples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932373046875" w:line="240" w:lineRule="auto"/>
        <w:ind w:left="373.440704345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  <w:drawing>
          <wp:inline distB="19050" distT="19050" distL="19050" distR="19050">
            <wp:extent cx="5276088" cy="4590289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45902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  <w:drawing>
          <wp:inline distB="19050" distT="19050" distL="19050" distR="19050">
            <wp:extent cx="5276088" cy="1530096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1530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20" w:w="11900" w:orient="portrait"/>
      <w:pgMar w:bottom="1598.40087890625" w:top="705.5908203125" w:left="1421.7593383789062" w:right="967.200927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5.png"/><Relationship Id="rId7" Type="http://schemas.openxmlformats.org/officeDocument/2006/relationships/image" Target="media/image2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