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24066162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13818359375" w:line="240" w:lineRule="auto"/>
        <w:ind w:left="1527.8405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PODER JUDICIÁRIO FEDERAL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4120135</wp:posOffset>
            </wp:positionH>
            <wp:positionV relativeFrom="paragraph">
              <wp:posOffset>51060</wp:posOffset>
            </wp:positionV>
            <wp:extent cx="947928" cy="946404"/>
            <wp:effectExtent b="0" l="0" r="0" t="0"/>
            <wp:wrapSquare wrapText="left" distB="19050" distT="19050" distL="19050" distR="19050"/>
            <wp:docPr id="2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9464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29725</wp:posOffset>
            </wp:positionV>
            <wp:extent cx="1054608" cy="1014984"/>
            <wp:effectExtent b="0" l="0" r="0" t="0"/>
            <wp:wrapSquare wrapText="right" distB="19050" distT="19050" distL="19050" distR="19050"/>
            <wp:docPr id="25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0149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95556640625" w:line="240" w:lineRule="auto"/>
        <w:ind w:left="2174.60266113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JUSTIÇA DO TRABALHO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5966796875" w:line="240" w:lineRule="auto"/>
        <w:ind w:left="0" w:right="1788.8214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TRIBUNAL REGIONAL DO TRABALHO DA 9ª REGIÃO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71875" w:line="240" w:lineRule="auto"/>
        <w:ind w:left="2179.198608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Grupo de Trabalho do Pacto Nacional do Judiciário pela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234375" w:line="240" w:lineRule="auto"/>
        <w:ind w:left="2183.182983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Linguagem Simples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5244140625" w:line="240" w:lineRule="auto"/>
        <w:ind w:left="2760.9609985351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APRESENTAÇÃO DA PRÁTICA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906494140625" w:line="240" w:lineRule="auto"/>
        <w:ind w:left="31.0092163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  <w:rtl w:val="0"/>
        </w:rPr>
        <w:t xml:space="preserve">Conversão de Contratos Administrativos em Linguagem Simples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6.282958984375" w:line="240" w:lineRule="auto"/>
        <w:ind w:left="23.04077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 – Categoria: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9609375" w:line="240" w:lineRule="auto"/>
        <w:ind w:left="23.2807922363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Eixo 1 - Simplificação da linguagem nos documentos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86328125" w:line="240" w:lineRule="auto"/>
        <w:ind w:left="23.04077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II – Identificação do(s) autor(es):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9609375" w:line="240" w:lineRule="auto"/>
        <w:ind w:left="21.600799560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Nome completo: Dra. Simone Galan de Figueiredo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86328125" w:line="343.8503837585449" w:lineRule="auto"/>
        <w:ind w:left="15.360565185546875" w:right="384.43603515625" w:firstLine="12.480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Cargo: Juíza auxiliar da Presidência do TRT9-PR e Coordenadora do Grupo de Trabalho Pacto  Nacional do Judiciário pela Linguagem Simples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542724609375" w:line="240" w:lineRule="auto"/>
        <w:ind w:left="23.04077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Instituição: Tribunal Regional do Trabalho da 9a Região (TRT-PR)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3505859375" w:line="240" w:lineRule="auto"/>
        <w:ind w:left="23.04077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III – CPF/CNPJ: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8642578125" w:line="343.84952545166016" w:lineRule="auto"/>
        <w:ind w:left="23.040771484375" w:right="698.3392333984375" w:firstLine="3.8401794433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CPF 611.807.429-15 (Simone Galan de Figueiredo). CNPJ 03.141.166/0001-16 (TRT-PR)  IV – Nome da prática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5478515625" w:line="342.4427032470703" w:lineRule="auto"/>
        <w:ind w:left="20.160675048828125" w:right="2212.325439453125" w:firstLine="8.4483337402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Conversão de Contratos Administrativos em Linguagem Simples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 – Nome do(s) responsável(is) pela implementação da prática: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2603759765625" w:line="240" w:lineRule="auto"/>
        <w:ind w:left="22.320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Dra. Simone Galan de Figueiredo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3505859375" w:line="345.8485794067383" w:lineRule="auto"/>
        <w:ind w:left="20.160675048828125" w:right="2313.5955810546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VI – Endereço eletrônico do responsável: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4.000900268554688"/>
          <w:szCs w:val="24.000900268554688"/>
          <w:u w:val="single"/>
          <w:shd w:fill="auto" w:val="clear"/>
          <w:vertAlign w:val="baseline"/>
          <w:rtl w:val="0"/>
        </w:rPr>
        <w:t xml:space="preserve">simonefigueiredo@trt9.jus.br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VII – Equipe de implementação: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.8572998046875" w:line="240" w:lineRule="auto"/>
        <w:ind w:left="132.00088500976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cfe2f3" w:val="clear"/>
          <w:vertAlign w:val="baseline"/>
          <w:rtl w:val="0"/>
        </w:rPr>
        <w:t xml:space="preserve">Nome Cargo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.7083740234375" w:line="412.8190326690674" w:lineRule="auto"/>
        <w:ind w:left="125.76065063476562" w:right="476.17431640625" w:firstLine="6.9602966308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Dra. Simone Galan de Figueiredo Coordenadora do GT de Linguagem Simples  Newton Júlio Cesar Serbena Secretaria de Licitações e Contratos Paulo Celso Gerva Secretaria de Licitações e Contratos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88427734375" w:line="240" w:lineRule="auto"/>
        <w:ind w:left="132.720947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Ramon Pereira Molossi Secretaria Geral de Tecnologia e Comunicações </w:t>
      </w:r>
    </w:p>
    <w:tbl>
      <w:tblPr>
        <w:tblStyle w:val="Table1"/>
        <w:tblW w:w="9489.599609375" w:type="dxa"/>
        <w:jc w:val="left"/>
        <w:tblInd w:w="18.2406616210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4000244140625"/>
        <w:gridCol w:w="4975.1995849609375"/>
        <w:tblGridChange w:id="0">
          <w:tblGrid>
            <w:gridCol w:w="4514.4000244140625"/>
            <w:gridCol w:w="4975.1995849609375"/>
          </w:tblGrid>
        </w:tblGridChange>
      </w:tblGrid>
      <w:tr>
        <w:trPr>
          <w:cantSplit w:val="0"/>
          <w:trHeight w:val="496.799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.0403747558593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.000900268554688"/>
                <w:szCs w:val="24.0009002685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.000900268554688"/>
                <w:szCs w:val="24.000900268554688"/>
                <w:u w:val="none"/>
                <w:shd w:fill="auto" w:val="clear"/>
                <w:vertAlign w:val="baseline"/>
                <w:rtl w:val="0"/>
              </w:rPr>
              <w:t xml:space="preserve">Claudia Cristina Thamm Otta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520629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.000900268554688"/>
                <w:szCs w:val="24.0009002685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.000900268554688"/>
                <w:szCs w:val="24.000900268554688"/>
                <w:u w:val="none"/>
                <w:shd w:fill="auto" w:val="clear"/>
                <w:vertAlign w:val="baseline"/>
                <w:rtl w:val="0"/>
              </w:rPr>
              <w:t xml:space="preserve">Secretaria de Gestão Estratégica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.160675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VIII – Temática: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71069335938" w:line="343.8497543334961" w:lineRule="auto"/>
        <w:ind w:left="18.24066162109375" w:right="384.9462890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Cientes da importância do fomento ao uso da Linguagem Simples nos  documentos judiciais e contratuais, a Secretaria de Licitações e Contratos e o Grupo de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24066162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13818359375" w:line="240" w:lineRule="auto"/>
        <w:ind w:left="1527.8405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PODER JUDICIÁRIO FEDERAL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4120135</wp:posOffset>
            </wp:positionH>
            <wp:positionV relativeFrom="paragraph">
              <wp:posOffset>51060</wp:posOffset>
            </wp:positionV>
            <wp:extent cx="947928" cy="946404"/>
            <wp:effectExtent b="0" l="0" r="0" t="0"/>
            <wp:wrapSquare wrapText="left" distB="19050" distT="19050" distL="19050" distR="19050"/>
            <wp:docPr id="2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9464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29725</wp:posOffset>
            </wp:positionV>
            <wp:extent cx="1054608" cy="1014984"/>
            <wp:effectExtent b="0" l="0" r="0" t="0"/>
            <wp:wrapSquare wrapText="right" distB="19050" distT="19050" distL="19050" distR="19050"/>
            <wp:docPr id="1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0149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95556640625" w:line="240" w:lineRule="auto"/>
        <w:ind w:left="2174.60266113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JUSTIÇA DO TRABALHO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5966796875" w:line="240" w:lineRule="auto"/>
        <w:ind w:left="0" w:right="1788.8214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TRIBUNAL REGIONAL DO TRABALHO DA 9ª REGIÃO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71875" w:line="240" w:lineRule="auto"/>
        <w:ind w:left="2179.198608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Grupo de Trabalho do Pacto Nacional do Judiciário pela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234375" w:line="240" w:lineRule="auto"/>
        <w:ind w:left="2183.182983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Linguagem Simples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5244140625" w:line="344.84968185424805" w:lineRule="auto"/>
        <w:ind w:left="25.44097900390625" w:right="383.3703613281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Trabalho da Linguagem Simples do TRT-PR, sob coordenação da Juíza Auxiliar da Presidência  Simone Galan de Figueiredo, colocaram em prática a “Conversão de Contratos Administrativos  em Linguagem Simples”. A ação objetiva identificar tipos de contratos utilizados e convertê los à Linguagem Simples, utilizando, ainda, uma diagramação facilitada – baseada no visual  law (ou direito visual, em tradução livre para o português).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8564453125" w:line="240" w:lineRule="auto"/>
        <w:ind w:left="23.04077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IX – Área de abrangência: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8642578125" w:line="240" w:lineRule="auto"/>
        <w:ind w:left="23.2807922363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Estadual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9609375" w:line="240" w:lineRule="auto"/>
        <w:ind w:left="19.9206542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X – Introdução: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86328125" w:line="344.84893798828125" w:lineRule="auto"/>
        <w:ind w:left="18.480682373046875" w:right="382.127685546875" w:firstLine="721.679992675781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A Conversão de Contratos Administrativos em Linguagem Simples é uma prática  desenvolvida pela Secretaria de Licitações e Contratos do TRT-PR e pelo Grupo de Trabalho  da Linguagem Simples, sob coordenação da Juíza Auxiliar da Presidência Simone Galan de  Figueiredo. Os objetivos da ação são os seguintes: identificação dos tipos de contratos  utilizados e seleção do modelo carta contrato para início dos trabalhos; conversão das cartas  contrato em linguagem simples e diagramação facilitada; Conversão dos outros modelos de  contrato em linguagem simples e diagramação facilitada.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8558349609375" w:line="344.84896659851074" w:lineRule="auto"/>
        <w:ind w:left="17.7606201171875" w:right="383.538818359375" w:firstLine="0.48004150390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As ações foram iniciadas em outubro de 2024 e, em março de 2025, o TRT-PR  apresentou as primeiras cartas contratos redigidas em linguagem simples e com diagramação  facilitada, com base no visual law (ou direito visual, em tradução livre para o português). Esses  documentos encontram-se em ampla aplicação. Em março de 2025, a equipe responsável pela  prática iniciou a fase 2 do projeto, convertendo outros modelos de contrato em linguagem  simples e facilitada. Esta etapa encontra-se em desenvolvimento, com previsão de finalização  em dezembro de 2025.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25665283203125" w:line="240" w:lineRule="auto"/>
        <w:ind w:left="19.9206542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XI – Público-alvo da prática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65576171875" w:line="345.84754943847656" w:lineRule="auto"/>
        <w:ind w:left="27.60101318359375" w:right="383.223876953125" w:hanging="3.360137939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Público diretamente beneficiado pela prática: empresas e profissionais parceiros que  fornecem serviços ao TRT-PR.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856689453125" w:line="345.1822757720947" w:lineRule="auto"/>
        <w:ind w:left="19.920654296875" w:right="382.630615234375" w:firstLine="4.3202209472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Público indiretamente beneficiado pela prática: servidoras e servidores da área  administrativa do TRT-PR, que contam agora com modelos de cartas contratos em linguagem  simples e diagramação facilitada para uso em seu cotidiano profissional.  XII – Objetivos e metas: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2349853515625" w:line="240" w:lineRule="auto"/>
        <w:ind w:left="22.08084106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Fase 1: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24066162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13818359375" w:line="240" w:lineRule="auto"/>
        <w:ind w:left="1527.8405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PODER JUDICIÁRIO FEDERAL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4120135</wp:posOffset>
            </wp:positionH>
            <wp:positionV relativeFrom="paragraph">
              <wp:posOffset>51060</wp:posOffset>
            </wp:positionV>
            <wp:extent cx="947928" cy="946404"/>
            <wp:effectExtent b="0" l="0" r="0" t="0"/>
            <wp:wrapSquare wrapText="left" distB="19050" distT="19050" distL="19050" distR="1905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9464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29725</wp:posOffset>
            </wp:positionV>
            <wp:extent cx="1054608" cy="1014984"/>
            <wp:effectExtent b="0" l="0" r="0" t="0"/>
            <wp:wrapSquare wrapText="right" distB="19050" distT="19050" distL="19050" distR="19050"/>
            <wp:docPr id="22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0149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95556640625" w:line="240" w:lineRule="auto"/>
        <w:ind w:left="2174.60266113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JUSTIÇA DO TRABALHO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5966796875" w:line="240" w:lineRule="auto"/>
        <w:ind w:left="0" w:right="1788.8214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TRIBUNAL REGIONAL DO TRABALHO DA 9ª REGIÃO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71875" w:line="240" w:lineRule="auto"/>
        <w:ind w:left="2179.198608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Grupo de Trabalho do Pacto Nacional do Judiciário pela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234375" w:line="240" w:lineRule="auto"/>
        <w:ind w:left="2183.182983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Linguagem Simples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5244140625" w:line="343.8503837585449" w:lineRule="auto"/>
        <w:ind w:left="745.2009582519531" w:right="384.0380859375" w:hanging="357.119903564453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- Identificação dos tipos de contratos utilizados e seleção do modelo carta contrato para  início dos trabalhos.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.0556640625" w:line="477.7916622161865" w:lineRule="auto"/>
        <w:ind w:left="22.080841064453125" w:right="1146.42822265625" w:firstLine="363.667297363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Conversão das cartas contratos em linguagem simples e diagramação facilitada Fase 2: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709228515625" w:line="240" w:lineRule="auto"/>
        <w:ind w:left="18.24066162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- Conversão de outros modelos de contratos em linguagem simples e diagramação facilitada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509521484375" w:line="240" w:lineRule="auto"/>
        <w:ind w:left="19.9206542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XIII – Desenvolvimento da prática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86328125" w:line="240" w:lineRule="auto"/>
        <w:ind w:left="229.44076538085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I. Indicação do Eixo do Pacto abarcado: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8740234375" w:line="343.84952545166016" w:lineRule="auto"/>
        <w:ind w:left="46.32171630859375" w:right="383.385009765625" w:firstLine="693.838958740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A Conversão de Contratos Administrativos em Linguagem Simples insere-se no Eixo  1 - Simplificação da linguagem nos documentos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4.0557861328125" w:line="345.8485794067383" w:lineRule="auto"/>
        <w:ind w:left="747.1209716796875" w:right="383.50341796875" w:hanging="611.28021240234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II. Identificação do problema, análise das principais causas, planos de melhorias e  resultado esperado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8572998046875" w:line="345.18187522888184" w:lineRule="auto"/>
        <w:ind w:left="18.24066162109375" w:right="383.538818359375" w:hanging="0.24002075195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Os contratos firmados pelo TRT-PR com profissionais e/ou empresas prestadoras de  serviços costumavam ser redigidos com um estilo de linguagem jurídico, desconhecido de  nossos parceiros externos à área Judiciária. Soma-se a esse fator um design comumente  utilizado que dificulta a leitura.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238037109375" w:line="344.8487663269043" w:lineRule="auto"/>
        <w:ind w:left="17.7606201171875" w:right="383.162841796875" w:firstLine="725.520172119140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Esse modo de comunicação impunha uma série de impasses no relacionamento com  nossa rede prestadora de serviços, ocasionados pela incompreensão de direitos e deveres  previstos na celebração do contrato. Dentre esses obstáculos, destacamos: não cumprimento do  serviço contratado, atraso na entrega, pagamento de multas por descumprimento de alguma  cláusula contratual.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25665283203125" w:line="344.8487663269043" w:lineRule="auto"/>
        <w:ind w:left="26.400909423828125" w:right="383.519287109375" w:firstLine="715.919952392578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Diante desse cenário, identificamos a necessidade de aprimorar a maneira de se  comunicar nas cartas contratos. Deste modo, com base na linguagem simples e na diagramação  facilitada, a ação apresentada neste relatório tem como objetivo diminuir – ou eliminar – as  condutas supracitadas decorrentes da incompreensão dos termos de contratos celebrados com  o TRT-PR.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856903076171875" w:line="345.8487796783447" w:lineRule="auto"/>
        <w:ind w:left="20.160675048828125" w:right="384.608154296875" w:firstLine="723.1201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Em nosso planejamento, primeiramente selecionamos os tipos de contratos utilizados e  modelos de carta contrato para início dos trabalhos. Na sequência, convertemos as cartas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24066162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13818359375" w:line="240" w:lineRule="auto"/>
        <w:ind w:left="1527.8405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PODER JUDICIÁRIO FEDERAL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4120135</wp:posOffset>
            </wp:positionH>
            <wp:positionV relativeFrom="paragraph">
              <wp:posOffset>51060</wp:posOffset>
            </wp:positionV>
            <wp:extent cx="947928" cy="946404"/>
            <wp:effectExtent b="0" l="0" r="0" t="0"/>
            <wp:wrapSquare wrapText="left" distB="19050" distT="19050" distL="19050" distR="19050"/>
            <wp:docPr id="2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9464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29725</wp:posOffset>
            </wp:positionV>
            <wp:extent cx="1054608" cy="1014984"/>
            <wp:effectExtent b="0" l="0" r="0" t="0"/>
            <wp:wrapSquare wrapText="right" distB="19050" distT="19050" distL="19050" distR="19050"/>
            <wp:docPr id="14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0149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95556640625" w:line="240" w:lineRule="auto"/>
        <w:ind w:left="2174.60266113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JUSTIÇA DO TRABALHO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5966796875" w:line="240" w:lineRule="auto"/>
        <w:ind w:left="0" w:right="1788.8214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TRIBUNAL REGIONAL DO TRABALHO DA 9ª REGIÃO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71875" w:line="240" w:lineRule="auto"/>
        <w:ind w:left="2179.198608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Grupo de Trabalho do Pacto Nacional do Judiciário pela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234375" w:line="240" w:lineRule="auto"/>
        <w:ind w:left="2183.182983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Linguagem Simples 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5244140625" w:line="344.849910736084" w:lineRule="auto"/>
        <w:ind w:left="26.400909423828125" w:right="383.2885742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contratos em linguagem simples e diagramação facilitada, o que representa 85% dos contratos  firmados pelo TRT-PR. Por fim, pretendemos até o final de 2025 converter outros modelos de  contrato em linguagem simples e diagramação facilitada.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855224609375" w:line="344.849910736084" w:lineRule="auto"/>
        <w:ind w:left="20.160675048828125" w:right="382.8857421875" w:firstLine="723.1201171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Esperamos, assim, apresentar a profissionais e/ou empresas prestadoras de serviços  modelos de contrato com uma linguagem simplificada e acessível, sem perda de conteúdo  técnico, de modo a tornar nossas parcerias mais transparentes e eficazes. 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.055419921875" w:line="345.84943771362305" w:lineRule="auto"/>
        <w:ind w:left="749.0411376953125" w:right="384.490966796875" w:hanging="706.80038452148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III. Fundamentação legal, teórica, metodológica e técnicas, com as estratégias  adotadas no desenvolvimento da prática 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856689453125" w:line="344.8487663269043" w:lineRule="auto"/>
        <w:ind w:left="26.160888671875" w:right="382.87109375" w:firstLine="720.480041503906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O Pacto Nacional do CNJ pela Linguagem Simples propõe, entre outros elementos, o  fomento ao uso de linguagem simples e direta nos documentos judiciais, dispensando, assim,  expressões técnicas desnecessárias. Nesse contexto, é fundamental considerar que muitos  documentos expedidos na Área Judiciária possuem como interlocutores pessoas e organizações  que não integram a categoria de profissionais do Direito. Consequentemente, esses indivíduos  ou entidades deparam-se com textos redigidos com termos técnicos que lhes são desconhecidos  e cuja compreensão se torna ainda mais difícil por conta de um estilo de linguagem hermético,  excessivamente formal e que não contribui com o diálogo entre o Judiciário e a sociedade  (SILVA; RODRIGUES, 2024). 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2569580078125" w:line="344.5158863067627" w:lineRule="auto"/>
        <w:ind w:left="18.24066162109375" w:right="382.713623046875" w:hanging="0.24002075195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O aspecto visual de documentos judiciais também é fundamental para uma boa  comunicação do Judiciário com a população em geral. Por este motivo, profissionais da  comunicação e do design defendem, cada vez mais, o uso do visual law – técnicas do design  usadas para simplificar a interação com cidadãs e cidadãos, conforme ressalta Nunes (2021). 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589599609375" w:line="344.6487236022949" w:lineRule="auto"/>
        <w:ind w:left="26.160888671875" w:right="381.87744140625" w:hanging="7.92022705078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Compromissados com a importância de simplificar a linguagem escrita e visual em  documentos judiciais, a Secretaria de Licitações e Contratos do TRT-PR e o Grupo de Trabalho  da Linguagem Simples primaram pela Conversão de Contratos Administrativos em Linguagem  Simples. O principal objetivo desta ação é reconfigurar modelos de cartas contrato e de outros  documentos a partir da simplificação da linguagem e da diagramação facilitada, de tal modo a  aprimorar a comunicação com profissionais e empresas parceiras. 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57000732421875" w:line="343.8497543334961" w:lineRule="auto"/>
        <w:ind w:left="18.24066162109375" w:right="382.19482421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A ação foi organizada em duas etapas. Na Fase 1, iniciada em outubro de 2024, houve  a identificação dos tipos de contratos utilizados e seleção do modelo de carta contrato para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24066162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13818359375" w:line="240" w:lineRule="auto"/>
        <w:ind w:left="1527.8405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PODER JUDICIÁRIO FEDERAL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4120135</wp:posOffset>
            </wp:positionH>
            <wp:positionV relativeFrom="paragraph">
              <wp:posOffset>51060</wp:posOffset>
            </wp:positionV>
            <wp:extent cx="947928" cy="946404"/>
            <wp:effectExtent b="0" l="0" r="0" t="0"/>
            <wp:wrapSquare wrapText="left" distB="19050" distT="19050" distL="19050" distR="19050"/>
            <wp:docPr id="12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9464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29725</wp:posOffset>
            </wp:positionV>
            <wp:extent cx="1054608" cy="1014984"/>
            <wp:effectExtent b="0" l="0" r="0" t="0"/>
            <wp:wrapSquare wrapText="right" distB="19050" distT="19050" distL="19050" distR="19050"/>
            <wp:docPr id="15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0149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95556640625" w:line="240" w:lineRule="auto"/>
        <w:ind w:left="2174.60266113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JUSTIÇA DO TRABALHO 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5966796875" w:line="240" w:lineRule="auto"/>
        <w:ind w:left="0" w:right="1788.8214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TRIBUNAL REGIONAL DO TRABALHO DA 9ª REGIÃO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71875" w:line="240" w:lineRule="auto"/>
        <w:ind w:left="2179.198608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Grupo de Trabalho do Pacto Nacional do Judiciário pela 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234375" w:line="240" w:lineRule="auto"/>
        <w:ind w:left="2183.182983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Linguagem Simples 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5244140625" w:line="344.6498394012451" w:lineRule="auto"/>
        <w:ind w:left="25.200958251953125" w:right="382.652587890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início dos trabalhos. Na sequência desta primeira etapa, houve a conversão das cartas contrato  em linguagem simples e diagramação facilitada. O novo modelo já está em aplicação desde o  início de 2025 e representa 85% dos contratos firmados pelo TRT-PR. Dentre as melhorias,  destacam-se: emprego de uma linguagem cidadã e acessível, sem perda de conteúdo técnico,  facilitando a compreensão do documento em questão; utilização de cores e de elementos  iconográficos, de acordo com o visual law. 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55322265625" w:line="344.5165729522705" w:lineRule="auto"/>
        <w:ind w:left="15.360565185546875" w:right="382.713623046875" w:firstLine="2.880096435546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Em março de 2025, a Fase 2 foi iniciada, contando com a parceria com o TRE-PR.  Nesta etapa, pretende-se reformular contratos utilizados para a aquisição de materiais, serviços  com mão-de-obra exclusiva e serviços sem mão-de-obra exclusiva. O total desses documentos  equivale a 15% dos contratos firmados pelo TRT-PR.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589599609375" w:line="344.84888076782227" w:lineRule="auto"/>
        <w:ind w:left="19.6807861328125" w:right="382.799072265625" w:firstLine="725.760192871093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Trata-se de contratos com modelos elaborados pela Câmara Nacional de Modelos de  Licitações e Contratos da Consultoria Geral da União. Importante ressaltar que nesses modelos  há elementos fixos (ou seja, não podem ser modificados) e outros que cada órgão pode adaptar  à sua realidade. A conversão desses modelos para linguagem simples e diagramação facilitada  se dará, evidentemente, nos elementos em que há permissão de alteração. O objetivo é  aprimorar, sobretudo, o layout, aplicando elementos de visual law. O trabalho está em  andamento e a previsão de conclusão é dezembro de 2025. 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.055419921875" w:line="240" w:lineRule="auto"/>
        <w:ind w:left="23.04077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IV – Dificuldades encontradas durante a implementação: 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3505859375" w:line="345.18224716186523" w:lineRule="auto"/>
        <w:ind w:left="739.6807861328125" w:right="383.984375" w:hanging="351.599731445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- A principal dificuldade encontrada foi a criação de um modelo que fosse simples e de  fácil entendimento, mas que mantivesse a tecnicidade e a precisão das informações  necessárias a um contrato jurídico. A interação entre os setores técnico e gráfico  fundamental para a superação da dificuldade. 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2.72247314453125" w:line="344.8488235473633" w:lineRule="auto"/>
        <w:ind w:left="19.6807861328125" w:right="383.143310546875" w:firstLine="0.4798889160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 – Resultados e benefícios alcançados após a implementação da prática  Na Fase 1 da prática aqui apresentada, houve a conversão de cartas contratos, o que  representa 85% dos contratos firmados pelo TRT-PR. Nesta etapa, já foi possível perceber uma  sensível melhora no entendimento dos contratos celebrados, uma vez que houve também maior  cumprimento de trabalhos, tarefas e prazos. Também foi possível aproveitar os resultados da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24066162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13818359375" w:line="240" w:lineRule="auto"/>
        <w:ind w:left="1527.8405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PODER JUDICIÁRIO FEDERAL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4120135</wp:posOffset>
            </wp:positionH>
            <wp:positionV relativeFrom="paragraph">
              <wp:posOffset>51060</wp:posOffset>
            </wp:positionV>
            <wp:extent cx="947928" cy="946404"/>
            <wp:effectExtent b="0" l="0" r="0" t="0"/>
            <wp:wrapSquare wrapText="left" distB="19050" distT="19050" distL="19050" distR="19050"/>
            <wp:docPr id="1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9464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29725</wp:posOffset>
            </wp:positionV>
            <wp:extent cx="1054608" cy="1014984"/>
            <wp:effectExtent b="0" l="0" r="0" t="0"/>
            <wp:wrapSquare wrapText="right" distB="19050" distT="19050" distL="19050" distR="19050"/>
            <wp:docPr id="1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0149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95556640625" w:line="240" w:lineRule="auto"/>
        <w:ind w:left="2174.60266113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JUSTIÇA DO TRABALHO 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5966796875" w:line="240" w:lineRule="auto"/>
        <w:ind w:left="0" w:right="1788.8214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TRIBUNAL REGIONAL DO TRABALHO DA 9ª REGIÃO 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71875" w:line="240" w:lineRule="auto"/>
        <w:ind w:left="2179.198608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Grupo de Trabalho do Pacto Nacional do Judiciário pela 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234375" w:line="240" w:lineRule="auto"/>
        <w:ind w:left="2183.182983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Linguagem Simples 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5244140625" w:line="343.8503837585449" w:lineRule="auto"/>
        <w:ind w:left="25.44097900390625" w:right="384.425048828125" w:hanging="3.360137939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Fase 1 para revisar o modelo colocado em prática, buscando resultados ainda mais eficazes na  linguagem escrita e visual. 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56103515625" w:line="240" w:lineRule="auto"/>
        <w:ind w:left="20.160675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VI – Custos e recursos utilizados na implementação da prática 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8740234375" w:line="344.849910736084" w:lineRule="auto"/>
        <w:ind w:left="18.24066162109375" w:right="384.061279296875" w:hanging="1.920013427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Não houve custos diretos no projeto. Foram utilizados recursos dos setores de Licitação  e Contratos e da parte gráfica da Assessoria de Comunicação, em especial recursos humanos.  VII – Características inovadoras (diferenciais) da prática 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255126953125" w:line="344.849910736084" w:lineRule="auto"/>
        <w:ind w:left="737.7606201171875" w:right="384.268798828125" w:hanging="349.6795654296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- Redução da necessidade de intermediários para o entendimento básico do documento,  bem como ruídos na comunicação entre o TRT-PR e profissionais ou instituições  parceiras; 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8558349609375" w:line="240" w:lineRule="auto"/>
        <w:ind w:left="388.0810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- Retenção da informação por conta do uso de elementos visuais 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2529296875" w:line="343.84952545166016" w:lineRule="auto"/>
        <w:ind w:left="747.1209716796875" w:right="384.18701171875" w:hanging="359.0399169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- Foco na usabilidade: o documento passa a ser funcional, compreensível e direto, com  estrutura clara e leitura facilitada. 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554931640625" w:line="344.8487663269043" w:lineRule="auto"/>
        <w:ind w:left="17.7606201171875" w:right="382.7001953125" w:firstLine="2.4000549316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VIII – Características que demonstram facilidade de replicação da prática  A prática aqui denominada de “Conversão de Contratos Administrativos em  Linguagem Simples” criou modelos de cartas contratos em linguagem simples e em  diagramação facilitada. Isso significa que existem layouts e modelos de textos de contrato  prontos e facilmente aplicados na maior parte dos contratos firmados pelo TRT-PR e  prestadores de serviços. Basta, assim, que a servidora ou o servidor da área Administrativa  complete o modelo com as informações de cada contrato. 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8570556640625" w:line="240" w:lineRule="auto"/>
        <w:ind w:left="23.04077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IX - Tempo de implementação 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2529296875" w:line="343.84952545166016" w:lineRule="auto"/>
        <w:ind w:left="22.8009033203125" w:right="384.281005859375" w:firstLine="0.71990966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Fase 1: Identificação dos tipos de contratos utilizados e seleção do modelo carta contrato  para início dos trabalhos. 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56103515625" w:line="240" w:lineRule="auto"/>
        <w:ind w:left="24.24087524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Período de início: Outubro de 2024 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65576171875" w:line="240" w:lineRule="auto"/>
        <w:ind w:left="27.84103393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Conclusão: Outubro 2024 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833740234375" w:line="240" w:lineRule="auto"/>
        <w:ind w:left="30.7211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Status: concluído 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843505859375" w:line="345.8495807647705" w:lineRule="auto"/>
        <w:ind w:left="25.9210205078125" w:right="383.9453125" w:hanging="2.400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Fase 1: Conversão das CARTAS CONTRATOS em linguagem simples e diagramação  facilitada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8548583984375" w:line="240" w:lineRule="auto"/>
        <w:ind w:left="24.24087524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Período de início: Outubro de 2024 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71069335938" w:line="240" w:lineRule="auto"/>
        <w:ind w:left="27.84103393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Conclusão: Março de 2025 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80834960938" w:line="240" w:lineRule="auto"/>
        <w:ind w:left="30.7211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Status: Concluído e em ampla aplicação.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24066162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13818359375" w:line="240" w:lineRule="auto"/>
        <w:ind w:left="1527.8405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PODER JUDICIÁRIO FEDERAL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4120135</wp:posOffset>
            </wp:positionH>
            <wp:positionV relativeFrom="paragraph">
              <wp:posOffset>51060</wp:posOffset>
            </wp:positionV>
            <wp:extent cx="947928" cy="946404"/>
            <wp:effectExtent b="0" l="0" r="0" t="0"/>
            <wp:wrapSquare wrapText="left" distB="19050" distT="19050" distL="19050" distR="19050"/>
            <wp:docPr id="1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9464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29725</wp:posOffset>
            </wp:positionV>
            <wp:extent cx="1054608" cy="1014984"/>
            <wp:effectExtent b="0" l="0" r="0" t="0"/>
            <wp:wrapSquare wrapText="right" distB="19050" distT="19050" distL="19050" distR="19050"/>
            <wp:docPr id="21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0149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95556640625" w:line="240" w:lineRule="auto"/>
        <w:ind w:left="2174.60266113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JUSTIÇA DO TRABALHO 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5966796875" w:line="240" w:lineRule="auto"/>
        <w:ind w:left="0" w:right="1788.8214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TRIBUNAL REGIONAL DO TRABALHO DA 9ª REGIÃO 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71875" w:line="240" w:lineRule="auto"/>
        <w:ind w:left="2179.198608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Grupo de Trabalho do Pacto Nacional do Judiciário pela 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234375" w:line="240" w:lineRule="auto"/>
        <w:ind w:left="2183.182983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Linguagem Simples 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0.32470703125" w:line="345.84943771362305" w:lineRule="auto"/>
        <w:ind w:left="25.9210205078125" w:right="383.375244140625" w:hanging="2.400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Fase 2: Conversão dos outros modelos de contrato em linguagem simples e diagramação  facilitada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85546875" w:line="240" w:lineRule="auto"/>
        <w:ind w:left="24.24087524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Período de início: Março de 2025 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86328125" w:line="240" w:lineRule="auto"/>
        <w:ind w:left="24.24087524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Previsão de término: Dezembro de 2025. 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9609375" w:line="240" w:lineRule="auto"/>
        <w:ind w:left="30.7211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Status: Em andamento. 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08935546875" w:line="240" w:lineRule="auto"/>
        <w:ind w:left="19.9206542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X - Conclusão 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86328125" w:line="344.6491241455078" w:lineRule="auto"/>
        <w:ind w:left="18.24066162109375" w:right="383.017578125" w:hanging="1.920013427734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A Conversão de Contratos Administrativos em Linguagem Simples, desenvolvida no  âmbito do TRT-PR pela Secretaria de Licitações e Contratos e pelo Grupo de Trabalho da  Linguagem Simples, vem reformulando desde outubro de 2024 até a presente data os modelos  de carta contrato utilizados na celebração de parcerias com prestadores de serviços. O objetivo  da prática é aplicar nesse documento a simplificação da linguagem e a diagramação facilitada,  visando a melhoria do diálogo com o público a quem ele se destina. 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559326171875" w:line="344.8487663269043" w:lineRule="auto"/>
        <w:ind w:left="0" w:right="383.16650390625" w:firstLine="18.24066162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Os resultados até aqui alcançados demonstram que é possível levar aos documentos  judiciais uma linguagem acessível e cidadã, sem perda de conteúdo técnico. Temos percebido  diversas vantagens, sendo a principal delas a redução de ruídos na comunicação entre o TRT PR e profissionais ou empresas prestadores de serviços no que diz respeito aos termos dos  contratos firmados.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24066162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13818359375" w:line="240" w:lineRule="auto"/>
        <w:ind w:left="1527.8405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PODER JUDICIÁRIO FEDERAL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4120135</wp:posOffset>
            </wp:positionH>
            <wp:positionV relativeFrom="paragraph">
              <wp:posOffset>51060</wp:posOffset>
            </wp:positionV>
            <wp:extent cx="947928" cy="946404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9464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29725</wp:posOffset>
            </wp:positionV>
            <wp:extent cx="1054608" cy="1014984"/>
            <wp:effectExtent b="0" l="0" r="0" t="0"/>
            <wp:wrapSquare wrapText="right" distB="19050" distT="19050" distL="19050" distR="19050"/>
            <wp:docPr id="17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0149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95556640625" w:line="240" w:lineRule="auto"/>
        <w:ind w:left="2174.60266113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JUSTIÇA DO TRABALHO 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5966796875" w:line="240" w:lineRule="auto"/>
        <w:ind w:left="0" w:right="1788.8214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TRIBUNAL REGIONAL DO TRABALHO DA 9ª REGIÃO 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71875" w:line="240" w:lineRule="auto"/>
        <w:ind w:left="2179.198608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Grupo de Trabalho do Pacto Nacional do Judiciário pela 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234375" w:line="240" w:lineRule="auto"/>
        <w:ind w:left="2183.182983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Linguagem Simples 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5.120849609375" w:line="266.5513229370117" w:lineRule="auto"/>
        <w:ind w:left="66.24053955078125" w:right="396.007080078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  <w:rtl w:val="0"/>
        </w:rPr>
        <w:t xml:space="preserve">ANEXO 1 - Portal da Transparência TRT9 com Publicação dos  Contratos/Convênios e Termos Aditivos em modelo anterior  (até início de 2025) e em Linguagem Simples (2025)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(página 7 em diante) 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52.013854980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.080900192260742"/>
          <w:szCs w:val="22.080900192260742"/>
          <w:u w:val="single"/>
          <w:shd w:fill="auto" w:val="clear"/>
          <w:vertAlign w:val="baseline"/>
          <w:rtl w:val="0"/>
        </w:rPr>
        <w:t xml:space="preserve">https://www.trt9.jus.br/transparencia/contratosContasPublicas.xhtml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1.513671875" w:line="240" w:lineRule="auto"/>
        <w:ind w:left="3462.820129394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  <w:rtl w:val="0"/>
        </w:rPr>
        <w:t xml:space="preserve">Print da Página 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693115234375" w:line="240" w:lineRule="auto"/>
        <w:ind w:left="1429.440612792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</w:rPr>
        <w:drawing>
          <wp:inline distB="19050" distT="19050" distL="19050" distR="19050">
            <wp:extent cx="3941064" cy="440436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1064" cy="44043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52.7236938476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Versão Anterior dos Contratos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24066162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13818359375" w:line="240" w:lineRule="auto"/>
        <w:ind w:left="1527.8405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PODER JUDICIÁRIO FEDERAL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4120135</wp:posOffset>
            </wp:positionH>
            <wp:positionV relativeFrom="paragraph">
              <wp:posOffset>51060</wp:posOffset>
            </wp:positionV>
            <wp:extent cx="947928" cy="946404"/>
            <wp:effectExtent b="0" l="0" r="0" t="0"/>
            <wp:wrapSquare wrapText="left" distB="19050" distT="19050" distL="19050" distR="1905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9464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29725</wp:posOffset>
            </wp:positionV>
            <wp:extent cx="1054608" cy="1014984"/>
            <wp:effectExtent b="0" l="0" r="0" t="0"/>
            <wp:wrapSquare wrapText="right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0149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95556640625" w:line="240" w:lineRule="auto"/>
        <w:ind w:left="2174.60266113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JUSTIÇA DO TRABALHO 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5966796875" w:line="240" w:lineRule="auto"/>
        <w:ind w:left="0" w:right="1788.8214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TRIBUNAL REGIONAL DO TRABALHO DA 9ª REGIÃO 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71875" w:line="240" w:lineRule="auto"/>
        <w:ind w:left="2179.198608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Grupo de Trabalho do Pacto Nacional do Judiciário pela 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234375" w:line="240" w:lineRule="auto"/>
        <w:ind w:left="2183.182983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Linguagem Simples 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1.932373046875" w:line="217.04177856445312" w:lineRule="auto"/>
        <w:ind w:left="13.440704345703125" w:right="-6.4001464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  <w:drawing>
          <wp:inline distB="19050" distT="19050" distL="19050" distR="19050">
            <wp:extent cx="6035039" cy="3950208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5039" cy="395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  <w:drawing>
          <wp:inline distB="19050" distT="19050" distL="19050" distR="19050">
            <wp:extent cx="5782055" cy="2865120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82055" cy="28651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Versão Atual dos Contratos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24066162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13818359375" w:line="240" w:lineRule="auto"/>
        <w:ind w:left="1527.8405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PODER JUDICIÁRIO FEDERAL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4120135</wp:posOffset>
            </wp:positionH>
            <wp:positionV relativeFrom="paragraph">
              <wp:posOffset>51060</wp:posOffset>
            </wp:positionV>
            <wp:extent cx="947928" cy="946404"/>
            <wp:effectExtent b="0" l="0" r="0" t="0"/>
            <wp:wrapSquare wrapText="left" distB="19050" distT="19050" distL="19050" distR="1905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9464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29725</wp:posOffset>
            </wp:positionV>
            <wp:extent cx="1054608" cy="1014984"/>
            <wp:effectExtent b="0" l="0" r="0" t="0"/>
            <wp:wrapSquare wrapText="right" distB="19050" distT="19050" distL="19050" distR="1905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0149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95556640625" w:line="240" w:lineRule="auto"/>
        <w:ind w:left="2174.60266113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JUSTIÇA DO TRABALHO 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5966796875" w:line="240" w:lineRule="auto"/>
        <w:ind w:left="0" w:right="1788.8214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TRIBUNAL REGIONAL DO TRABALHO DA 9ª REGIÃO 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71875" w:line="240" w:lineRule="auto"/>
        <w:ind w:left="2179.198608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Grupo de Trabalho do Pacto Nacional do Judiciário pela 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234375" w:line="240" w:lineRule="auto"/>
        <w:ind w:left="2183.182983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Linguagem Simples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1.932373046875" w:line="240" w:lineRule="auto"/>
        <w:ind w:left="373.44070434570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  <w:drawing>
          <wp:inline distB="19050" distT="19050" distL="19050" distR="19050">
            <wp:extent cx="5276088" cy="4590289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6088" cy="45902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  <w:drawing>
          <wp:inline distB="19050" distT="19050" distL="19050" distR="19050">
            <wp:extent cx="5276088" cy="1530096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6088" cy="15300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20" w:w="11900" w:orient="portrait"/>
      <w:pgMar w:bottom="1598.40087890625" w:top="705.5908203125" w:left="1421.7593383789062" w:right="967.2009277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5.png"/><Relationship Id="rId7" Type="http://schemas.openxmlformats.org/officeDocument/2006/relationships/image" Target="media/image2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